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C1B" w:rsidRDefault="009F7C1B" w:rsidP="009F7C1B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2"/>
          <w:szCs w:val="22"/>
        </w:rPr>
        <w:drawing>
          <wp:inline distT="0" distB="0" distL="0" distR="0" wp14:anchorId="0BB829D1" wp14:editId="3328DB0B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F7C1B" w:rsidRDefault="009F7C1B" w:rsidP="009F7C1B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9F7C1B" w:rsidTr="00F64916">
        <w:tc>
          <w:tcPr>
            <w:tcW w:w="9628" w:type="dxa"/>
          </w:tcPr>
          <w:p w:rsidR="009F7C1B" w:rsidRDefault="009F7C1B" w:rsidP="00F64916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9F7C1B" w:rsidRDefault="009F7C1B" w:rsidP="00F64916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9F7C1B" w:rsidRDefault="009F7C1B" w:rsidP="00F64916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9F7C1B" w:rsidRDefault="009F7C1B" w:rsidP="00F64916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9F7C1B" w:rsidRPr="00D605BE" w:rsidRDefault="009F7C1B" w:rsidP="009F7C1B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9F7C1B" w:rsidRDefault="009F7C1B" w:rsidP="009F7C1B">
      <w:pPr>
        <w:ind w:right="-284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F7C1B" w:rsidRPr="00F96A97" w:rsidRDefault="009F7C1B" w:rsidP="009F7C1B">
      <w:pPr>
        <w:ind w:right="-284"/>
        <w:rPr>
          <w:rFonts w:ascii="Times New Roman" w:eastAsia="Calibri" w:hAnsi="Times New Roman" w:cs="Times New Roman"/>
          <w:bCs/>
          <w:sz w:val="28"/>
          <w:szCs w:val="28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Від </w:t>
      </w:r>
      <w:r>
        <w:rPr>
          <w:rFonts w:ascii="Times New Roman" w:eastAsia="Calibri" w:hAnsi="Times New Roman" w:cs="Times New Roman"/>
          <w:bCs/>
          <w:sz w:val="28"/>
          <w:szCs w:val="28"/>
        </w:rPr>
        <w:t>25 липня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2025 року                                                   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№ 287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</w:t>
      </w:r>
    </w:p>
    <w:p w:rsidR="009F7C1B" w:rsidRDefault="009F7C1B" w:rsidP="009F7C1B">
      <w:pPr>
        <w:ind w:right="-284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</w:t>
      </w:r>
    </w:p>
    <w:p w:rsidR="009F7C1B" w:rsidRPr="00DD355E" w:rsidRDefault="009F7C1B" w:rsidP="009F7C1B">
      <w:pPr>
        <w:ind w:right="-284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F7C1B" w:rsidRDefault="009F7C1B" w:rsidP="009F7C1B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61EE">
        <w:rPr>
          <w:rFonts w:ascii="Times New Roman" w:hAnsi="Times New Roman"/>
          <w:b/>
          <w:sz w:val="28"/>
          <w:szCs w:val="28"/>
          <w:lang w:val="uk-UA"/>
        </w:rPr>
        <w:t>Про взяття на квартир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ний облік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Манушина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Олександра Володимировича</w:t>
      </w:r>
    </w:p>
    <w:p w:rsidR="009F7C1B" w:rsidRDefault="009F7C1B" w:rsidP="009F7C1B">
      <w:pPr>
        <w:pStyle w:val="a3"/>
        <w:ind w:right="-284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9F7C1B" w:rsidRDefault="009F7C1B" w:rsidP="009F7C1B">
      <w:pPr>
        <w:pStyle w:val="a3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заяву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Манушина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Олександра Володимировича, 25.12.1973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щодо взяття його на квартирний облік,  керуючись п. 4 ч. 1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16, 34, 36  Житлового кодексу України, Закону України Законом України «Про статус ветеранів війни, гарантії їх соціального захисту», п. 1 ч. 1 ст. 30 Закону України «Про місцеве самоврядування в Україні», враховуючи протокол засідання  житлової комісії  від 16.07.2025 року виконавчий комітет Фонтанської сільської ради Одеського району Одеської області,-</w:t>
      </w:r>
    </w:p>
    <w:p w:rsidR="009F7C1B" w:rsidRDefault="009F7C1B" w:rsidP="009F7C1B">
      <w:pPr>
        <w:pStyle w:val="a3"/>
        <w:ind w:right="-284"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9F7C1B" w:rsidRDefault="009F7C1B" w:rsidP="009F7C1B">
      <w:pPr>
        <w:tabs>
          <w:tab w:val="left" w:pos="3120"/>
        </w:tabs>
        <w:ind w:right="-28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ВИРІШИВ:</w:t>
      </w:r>
    </w:p>
    <w:p w:rsidR="009F7C1B" w:rsidRDefault="009F7C1B" w:rsidP="009F7C1B">
      <w:pPr>
        <w:tabs>
          <w:tab w:val="left" w:pos="3120"/>
        </w:tabs>
        <w:ind w:right="-284"/>
        <w:jc w:val="both"/>
        <w:rPr>
          <w:rFonts w:ascii="Times New Roman" w:eastAsia="Times New Roman" w:hAnsi="Times New Roman"/>
          <w:sz w:val="28"/>
          <w:szCs w:val="28"/>
        </w:rPr>
      </w:pPr>
      <w:r w:rsidRPr="00B329C4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9F7C1B" w:rsidRDefault="009F7C1B" w:rsidP="009F7C1B">
      <w:pPr>
        <w:pStyle w:val="a3"/>
        <w:ind w:left="567" w:right="-28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7C1B" w:rsidRDefault="009F7C1B" w:rsidP="009F7C1B">
      <w:pPr>
        <w:pStyle w:val="a3"/>
        <w:numPr>
          <w:ilvl w:val="0"/>
          <w:numId w:val="1"/>
        </w:numPr>
        <w:ind w:left="0"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5478A">
        <w:rPr>
          <w:rFonts w:ascii="Times New Roman" w:hAnsi="Times New Roman"/>
          <w:sz w:val="28"/>
          <w:szCs w:val="28"/>
          <w:lang w:val="uk-UA"/>
        </w:rPr>
        <w:t>Взяти на квартирний облік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Манушина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Олександра Володимировича,</w:t>
      </w:r>
      <w:r w:rsidRPr="00B5478A">
        <w:rPr>
          <w:rFonts w:ascii="Times New Roman" w:hAnsi="Times New Roman"/>
          <w:sz w:val="28"/>
          <w:szCs w:val="28"/>
          <w:lang w:val="uk-UA"/>
        </w:rPr>
        <w:t xml:space="preserve"> при виконавчому комітеті Фонтанської сільської ради, який є учасником бойових дій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5478A">
        <w:rPr>
          <w:rFonts w:ascii="Times New Roman" w:hAnsi="Times New Roman"/>
          <w:sz w:val="28"/>
          <w:szCs w:val="28"/>
          <w:lang w:val="uk-UA"/>
        </w:rPr>
        <w:t>на першочергове отримання житлового приміщення.</w:t>
      </w:r>
    </w:p>
    <w:p w:rsidR="009F7C1B" w:rsidRPr="00B5478A" w:rsidRDefault="009F7C1B" w:rsidP="009F7C1B">
      <w:pPr>
        <w:pStyle w:val="a3"/>
        <w:numPr>
          <w:ilvl w:val="0"/>
          <w:numId w:val="1"/>
        </w:numPr>
        <w:ind w:left="0"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Попередити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Манушина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Олександра Володимировича про обов’язок в період з 01 жовтня по 31 грудня кожного року поновлювати облікові дані шляхом подання до Фонтанської сільської ради відповідного пакету документів.</w:t>
      </w:r>
    </w:p>
    <w:p w:rsidR="009F7C1B" w:rsidRPr="00B5478A" w:rsidRDefault="009F7C1B" w:rsidP="009F7C1B">
      <w:pPr>
        <w:shd w:val="clear" w:color="auto" w:fill="FFFFFF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 </w:t>
      </w:r>
      <w:r w:rsidRPr="00B5478A">
        <w:rPr>
          <w:rFonts w:ascii="Times New Roman" w:eastAsia="Calibri" w:hAnsi="Times New Roman" w:cs="Times New Roman"/>
          <w:sz w:val="28"/>
          <w:szCs w:val="28"/>
        </w:rPr>
        <w:t>. Контроль за виконанням даного рішення покласти на заступника сільського голови Фонтанської сільської ради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Одеського району Одеської області</w:t>
      </w:r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5478A">
        <w:rPr>
          <w:rFonts w:ascii="Times New Roman" w:eastAsia="Calibri" w:hAnsi="Times New Roman" w:cs="Times New Roman"/>
          <w:sz w:val="28"/>
          <w:szCs w:val="28"/>
        </w:rPr>
        <w:t>Кривошеєнко</w:t>
      </w:r>
      <w:proofErr w:type="spellEnd"/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В.Є.) </w:t>
      </w:r>
    </w:p>
    <w:p w:rsidR="009F7C1B" w:rsidRDefault="009F7C1B" w:rsidP="009F7C1B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</w:t>
      </w:r>
    </w:p>
    <w:p w:rsidR="009F7C1B" w:rsidRDefault="009F7C1B" w:rsidP="009F7C1B">
      <w:pPr>
        <w:rPr>
          <w:rFonts w:asciiTheme="minorHAnsi" w:hAnsiTheme="minorHAnsi"/>
        </w:rPr>
      </w:pPr>
    </w:p>
    <w:p w:rsidR="009F7C1B" w:rsidRPr="00B5478A" w:rsidRDefault="009F7C1B" w:rsidP="009F7C1B">
      <w:pPr>
        <w:shd w:val="clear" w:color="auto" w:fill="FFFFFF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7C1B" w:rsidRDefault="009F7C1B" w:rsidP="009F7C1B"/>
    <w:p w:rsidR="009F7C1B" w:rsidRDefault="009F7C1B" w:rsidP="009F7C1B">
      <w:pPr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В.о. сіль</w:t>
      </w:r>
      <w:r>
        <w:rPr>
          <w:rFonts w:ascii="Times New Roman" w:hAnsi="Times New Roman" w:cs="Times New Roman"/>
          <w:b/>
          <w:sz w:val="28"/>
          <w:szCs w:val="28"/>
        </w:rPr>
        <w:t xml:space="preserve">ського голови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Андрій СЕРЕБРІЙ</w:t>
      </w:r>
    </w:p>
    <w:p w:rsidR="009F7C1B" w:rsidRPr="0055357B" w:rsidRDefault="009F7C1B" w:rsidP="009F7C1B">
      <w:pPr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9AF" w:rsidRDefault="008D29AF"/>
    <w:sectPr w:rsidR="008D29A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E5551"/>
    <w:multiLevelType w:val="hybridMultilevel"/>
    <w:tmpl w:val="ADBEFA26"/>
    <w:lvl w:ilvl="0" w:tplc="4342AE42">
      <w:start w:val="1"/>
      <w:numFmt w:val="decimal"/>
      <w:suff w:val="space"/>
      <w:lvlText w:val="%1."/>
      <w:lvlJc w:val="left"/>
      <w:pPr>
        <w:ind w:left="567" w:firstLine="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1F3"/>
    <w:rsid w:val="008D29AF"/>
    <w:rsid w:val="009F7C1B"/>
    <w:rsid w:val="00D0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7FD9A"/>
  <w15:chartTrackingRefBased/>
  <w15:docId w15:val="{94F45A91-C8D2-48AD-87D6-7D98EB666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F7C1B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7C1B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949</Words>
  <Characters>541</Characters>
  <Application>Microsoft Office Word</Application>
  <DocSecurity>0</DocSecurity>
  <Lines>4</Lines>
  <Paragraphs>2</Paragraphs>
  <ScaleCrop>false</ScaleCrop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2</cp:revision>
  <dcterms:created xsi:type="dcterms:W3CDTF">2025-08-05T12:52:00Z</dcterms:created>
  <dcterms:modified xsi:type="dcterms:W3CDTF">2025-08-05T12:53:00Z</dcterms:modified>
</cp:coreProperties>
</file>